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6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7"/>
        <w:gridCol w:w="2075"/>
        <w:gridCol w:w="364"/>
        <w:gridCol w:w="2161"/>
        <w:gridCol w:w="172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2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The collinear gene pair of AP2/ERF between strawberry and Arabidopsis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022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Strawberry</w:t>
            </w:r>
          </w:p>
        </w:tc>
        <w:tc>
          <w:tcPr>
            <w:tcW w:w="36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881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Arabidopsis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chromsome position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Gene ID</w:t>
            </w:r>
          </w:p>
        </w:tc>
        <w:tc>
          <w:tcPr>
            <w:tcW w:w="3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chromsome position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Gene ID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Fvb1</w:t>
            </w:r>
          </w:p>
        </w:tc>
        <w:tc>
          <w:tcPr>
            <w:tcW w:w="20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FvH4_1g16370.1</w:t>
            </w:r>
          </w:p>
        </w:tc>
        <w:tc>
          <w:tcPr>
            <w:tcW w:w="3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Chr2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AT2G23340.1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Fvb1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FvH4_1g18270.1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AT4G37750.1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Fvb1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FvH4_1g16350.1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AT5G67180.1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Fvb1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FvH4_1g16370.1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AT5G67190.1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Fvb1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FvH4_1g19530.1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AT5G65510.1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FvH4_2g26630.1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AT1G77640.1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Fvb3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FvH4_3g08750.1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AT1G28360.1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Fvb4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FvH4_4g28030.1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AT1G25560.1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Fvb4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FvH4_4g08100.1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AT5G57390.1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FvH4_5g01440.1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AT1G12610.1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FvH4_5g01460.1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AT1G12630.1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FvH4_5g01440.1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AT1G63030.2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FvH4_5g04470.1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AT1G64380.1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FvH4_5g37820.1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AT1G78080.1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FvH4_5g03920.1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AT4G23750.1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FvH4_5g19800.1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AT4G17490.1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FvH4_5g19840.1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AT4G17500.1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FvH4_5g03840.1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AT4G11140.1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FvH4_5g19840.1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AT5G47220.1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Fvb5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FvH4_5g19800.1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AT5G47230.1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Fvb6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FvH4_6g29010.1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AT1G80580.1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Fvb6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FvH4_6g10690.1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AT2G38340.1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Fvb6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FvH4_6g18000.1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AT2G36450.1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Fvb6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FvH4_6g32030.1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AT3G16280.1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Fvb6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FvH4_6g23290.1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AT3G57600.1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Fvb7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FvH4_7g16810.1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AT1G01250.1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Fvb7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FvH4_7g24760.1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AT2G40220.1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Fvb7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FvH4_7g25200.1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AT2G40340.1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Fvb7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FvH4_7g25200.1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AT5G05410.1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Fvb7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FvH4_7g28950.1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AT5G51990.1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4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Fvb7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FvH4_7g28960.1</w:t>
            </w:r>
          </w:p>
        </w:tc>
        <w:tc>
          <w:tcPr>
            <w:tcW w:w="36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==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AT5G52020.1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1C63D4"/>
    <w:rsid w:val="56B1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匠心</cp:lastModifiedBy>
  <dcterms:modified xsi:type="dcterms:W3CDTF">2019-10-05T07:08:21Z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